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2C5" w:rsidRDefault="007A22C5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C5" w:rsidRDefault="007A22C5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2C5" w:rsidRDefault="007A22C5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2C5" w:rsidRDefault="007A22C5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43D" w:rsidRP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FC4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начального общего образования</w:t>
      </w:r>
    </w:p>
    <w:p w:rsidR="00210FC4" w:rsidRP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FC4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210FC4" w:rsidRP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FC4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210FC4">
        <w:rPr>
          <w:rFonts w:ascii="Times New Roman" w:hAnsi="Times New Roman" w:cs="Times New Roman"/>
          <w:b/>
          <w:sz w:val="24"/>
          <w:szCs w:val="24"/>
        </w:rPr>
        <w:t>Войковская</w:t>
      </w:r>
      <w:proofErr w:type="spellEnd"/>
      <w:r w:rsidRPr="00210FC4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имени Олега </w:t>
      </w:r>
      <w:proofErr w:type="spellStart"/>
      <w:r w:rsidRPr="00210FC4">
        <w:rPr>
          <w:rFonts w:ascii="Times New Roman" w:hAnsi="Times New Roman" w:cs="Times New Roman"/>
          <w:b/>
          <w:sz w:val="24"/>
          <w:szCs w:val="24"/>
        </w:rPr>
        <w:t>Стуколова</w:t>
      </w:r>
      <w:proofErr w:type="spellEnd"/>
      <w:r w:rsidRPr="00210FC4">
        <w:rPr>
          <w:rFonts w:ascii="Times New Roman" w:hAnsi="Times New Roman" w:cs="Times New Roman"/>
          <w:b/>
          <w:sz w:val="24"/>
          <w:szCs w:val="24"/>
        </w:rPr>
        <w:t>»</w:t>
      </w:r>
    </w:p>
    <w:p w:rsidR="00210FC4" w:rsidRP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10FC4">
        <w:rPr>
          <w:rFonts w:ascii="Times New Roman" w:hAnsi="Times New Roman" w:cs="Times New Roman"/>
          <w:b/>
          <w:sz w:val="24"/>
          <w:szCs w:val="24"/>
        </w:rPr>
        <w:t>Сорочинского</w:t>
      </w:r>
      <w:proofErr w:type="spellEnd"/>
      <w:r w:rsidRPr="00210FC4">
        <w:rPr>
          <w:rFonts w:ascii="Times New Roman" w:hAnsi="Times New Roman" w:cs="Times New Roman"/>
          <w:b/>
          <w:sz w:val="24"/>
          <w:szCs w:val="24"/>
        </w:rPr>
        <w:t xml:space="preserve"> городского округа Оренбургской области</w:t>
      </w:r>
    </w:p>
    <w:p w:rsid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FC4">
        <w:rPr>
          <w:rFonts w:ascii="Times New Roman" w:hAnsi="Times New Roman" w:cs="Times New Roman"/>
          <w:b/>
          <w:sz w:val="24"/>
          <w:szCs w:val="24"/>
        </w:rPr>
        <w:t>На 2022-2023 учебный год</w:t>
      </w:r>
    </w:p>
    <w:p w:rsidR="00210FC4" w:rsidRDefault="00210FC4" w:rsidP="00210FC4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210FC4" w:rsidRP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FC4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210FC4" w:rsidRDefault="00210FC4" w:rsidP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FC4">
        <w:rPr>
          <w:rFonts w:ascii="Times New Roman" w:hAnsi="Times New Roman" w:cs="Times New Roman"/>
          <w:b/>
          <w:sz w:val="24"/>
          <w:szCs w:val="24"/>
        </w:rPr>
        <w:t>к учебному плану на 2022-2023 учебный год</w:t>
      </w:r>
    </w:p>
    <w:p w:rsidR="00F961AC" w:rsidRDefault="00F961AC" w:rsidP="00F961A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разработан на основе следующих нормативно-правовых документов:</w:t>
      </w:r>
    </w:p>
    <w:p w:rsidR="00F961AC" w:rsidRDefault="00F961AC" w:rsidP="00F961AC">
      <w:pPr>
        <w:pStyle w:val="a3"/>
        <w:ind w:firstLine="709"/>
      </w:pPr>
      <w:r>
        <w:t>Федеральным Законом от 29.12.2012 № 273-ФЗ «Об образовании в Российской Федерации»;</w:t>
      </w:r>
      <w:r>
        <w:rPr>
          <w:spacing w:val="1"/>
        </w:rPr>
        <w:t xml:space="preserve"> </w:t>
      </w:r>
      <w:r>
        <w:t>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proofErr w:type="spellStart"/>
      <w:r>
        <w:t>образования</w:t>
      </w:r>
      <w:proofErr w:type="gramStart"/>
      <w:r>
        <w:t>,у</w:t>
      </w:r>
      <w:proofErr w:type="gramEnd"/>
      <w:r>
        <w:t>твержденным</w:t>
      </w:r>
      <w:proofErr w:type="spellEnd"/>
      <w:r>
        <w:rPr>
          <w:spacing w:val="21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06.10.2009 №</w:t>
      </w:r>
      <w:r>
        <w:rPr>
          <w:spacing w:val="-3"/>
        </w:rPr>
        <w:t xml:space="preserve"> </w:t>
      </w:r>
      <w:r>
        <w:t>373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образования);</w:t>
      </w:r>
    </w:p>
    <w:p w:rsidR="00F961AC" w:rsidRDefault="00F961AC" w:rsidP="00F961AC">
      <w:pPr>
        <w:pStyle w:val="a3"/>
        <w:ind w:right="414" w:firstLine="709"/>
        <w:jc w:val="both"/>
      </w:pPr>
      <w:r>
        <w:t>Федеральным государственным образовательным стандартом начального общего образования,</w:t>
      </w:r>
      <w:r>
        <w:rPr>
          <w:spacing w:val="-57"/>
        </w:rPr>
        <w:t xml:space="preserve"> </w:t>
      </w:r>
      <w:r>
        <w:t>утвержденным</w:t>
      </w:r>
      <w:r>
        <w:rPr>
          <w:spacing w:val="28"/>
        </w:rPr>
        <w:t xml:space="preserve"> </w:t>
      </w:r>
      <w:r>
        <w:t>приказом</w:t>
      </w:r>
      <w:r>
        <w:rPr>
          <w:spacing w:val="29"/>
        </w:rPr>
        <w:t xml:space="preserve"> </w:t>
      </w:r>
      <w:r>
        <w:t>Министерства</w:t>
      </w:r>
      <w:r>
        <w:rPr>
          <w:spacing w:val="28"/>
        </w:rPr>
        <w:t xml:space="preserve"> </w:t>
      </w:r>
      <w:r>
        <w:t>просвещения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31.05.2021</w:t>
      </w:r>
      <w:r>
        <w:rPr>
          <w:spacing w:val="26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286 «Об утверждении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образования»</w:t>
      </w:r>
    </w:p>
    <w:p w:rsidR="00F961AC" w:rsidRDefault="00F961AC" w:rsidP="00F961AC">
      <w:pPr>
        <w:pStyle w:val="a3"/>
        <w:ind w:right="420" w:firstLine="709"/>
        <w:jc w:val="both"/>
      </w:pPr>
      <w:r>
        <w:t>Федеральным государственным образовательным стандартом основного общего 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22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17.12.2010 №</w:t>
      </w:r>
      <w:r>
        <w:rPr>
          <w:spacing w:val="1"/>
        </w:rPr>
        <w:t xml:space="preserve"> </w:t>
      </w:r>
      <w:r>
        <w:t>1897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V-IX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организаций);</w:t>
      </w:r>
    </w:p>
    <w:p w:rsidR="00F961AC" w:rsidRDefault="00F961AC" w:rsidP="00F961AC">
      <w:pPr>
        <w:pStyle w:val="a3"/>
        <w:ind w:right="417" w:firstLine="708"/>
        <w:jc w:val="both"/>
      </w:pPr>
      <w:proofErr w:type="gramStart"/>
      <w:r>
        <w:t>Приказом Министерства образования и науки Российской Федерации от 9.06.2016 № 699 «Об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и реализующих образовательные программы общего образования 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изменениями);</w:t>
      </w:r>
      <w:proofErr w:type="gramEnd"/>
    </w:p>
    <w:p w:rsidR="00F961AC" w:rsidRDefault="00F961AC" w:rsidP="00F961AC">
      <w:pPr>
        <w:pStyle w:val="a3"/>
        <w:ind w:right="420" w:firstLine="709"/>
        <w:jc w:val="both"/>
      </w:pPr>
      <w:r>
        <w:t>Приказом Министерства образования Оренбургской области от 15.07.2021 №01-21/1170 «О формировании учебных планов образовательных организаций Оренбургской области, реализующие образовательные программы в 2021-2022 учебном году»</w:t>
      </w:r>
    </w:p>
    <w:p w:rsidR="00E765C3" w:rsidRPr="00C6648B" w:rsidRDefault="00E765C3" w:rsidP="00E765C3">
      <w:pPr>
        <w:pStyle w:val="Default"/>
        <w:ind w:firstLine="709"/>
        <w:jc w:val="both"/>
      </w:pPr>
      <w:r w:rsidRPr="008B182E">
        <w:rPr>
          <w:b/>
          <w:bCs/>
          <w:iCs/>
        </w:rPr>
        <w:t>Учебный план состоит из двух частей</w:t>
      </w:r>
      <w:r w:rsidRPr="00C6648B">
        <w:t xml:space="preserve">: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обучения. Допускаются интегрированные учебные предметы (курсы) как в рамках одной предметной области в целом, так и на определенном этапе обучения. </w:t>
      </w:r>
    </w:p>
    <w:p w:rsidR="00E765C3" w:rsidRDefault="00E765C3" w:rsidP="00F961AC">
      <w:pPr>
        <w:pStyle w:val="a3"/>
        <w:ind w:right="420" w:firstLine="709"/>
        <w:jc w:val="both"/>
      </w:pPr>
      <w:r>
        <w:t>Образовательная деятельность при реализации ООПНОО учитывает требования СанПиН</w:t>
      </w:r>
      <w:proofErr w:type="gramStart"/>
      <w:r>
        <w:t>1</w:t>
      </w:r>
      <w:proofErr w:type="gramEnd"/>
      <w:r>
        <w:t xml:space="preserve">.2.3685-21: </w:t>
      </w:r>
    </w:p>
    <w:p w:rsidR="00E765C3" w:rsidRDefault="00E765C3" w:rsidP="00F961AC">
      <w:pPr>
        <w:pStyle w:val="a3"/>
        <w:ind w:right="420" w:firstLine="709"/>
        <w:jc w:val="both"/>
      </w:pPr>
      <w:r>
        <w:t>Продолжительность учебного года: I класс – 33 учебные недели, II-IV классы – не менее 34.  Общий объём нагрузки в течение дня не должен превышать: для обучающихся 1-х</w:t>
      </w:r>
      <w:r>
        <w:sym w:font="Symbol" w:char="F02D"/>
      </w:r>
      <w:r>
        <w:t xml:space="preserve"> классов – не более 4 уроков и один раз в неделю 5 уроков за счёт урока физической культуры; для обучающихся 2-4 классов – не более 5 </w:t>
      </w:r>
      <w:proofErr w:type="spellStart"/>
      <w:r>
        <w:t>урокови</w:t>
      </w:r>
      <w:proofErr w:type="spellEnd"/>
      <w:r>
        <w:t xml:space="preserve"> один раз в неделю 6 уроков за счёт урока физической культуры;  Максимально допустимая </w:t>
      </w:r>
      <w:r>
        <w:lastRenderedPageBreak/>
        <w:t>недельная нагрузка в 1 классах – 21 час, во 2-4 классах - 26</w:t>
      </w:r>
      <w:r>
        <w:sym w:font="Symbol" w:char="F02D"/>
      </w:r>
      <w:r>
        <w:t xml:space="preserve"> часов. Обучение в 1- 4-х классах ведется по государственным программам «Школа России» Объём домашних заданий (по всем предметам) должен быть таким, чтобы затраты на его выполнение не превышали (в астрономических часах): во 2-3 – 1,5 часа; в 4 классе – 2 часа. </w:t>
      </w:r>
    </w:p>
    <w:p w:rsidR="00E765C3" w:rsidRDefault="00E765C3" w:rsidP="00F961AC">
      <w:pPr>
        <w:pStyle w:val="a3"/>
        <w:ind w:right="420" w:firstLine="709"/>
        <w:jc w:val="both"/>
      </w:pPr>
      <w:r>
        <w:t xml:space="preserve">Обучение в первых классах осуществляется с соблюдением следующих дополнительных требований: - учебные занятия проводятся по пятидневной учебной неделе и только в первую смену; - используется «ступенчатый» режим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каждый); </w:t>
      </w:r>
      <w:proofErr w:type="gramStart"/>
      <w:r>
        <w:t>-о</w:t>
      </w:r>
      <w:proofErr w:type="gramEnd"/>
      <w:r>
        <w:t xml:space="preserve">рганизация в середине учебного дня динамической паузы продолжительностью не менее 40 минут; - обучение проводится без балльного оценивания знаний обучающихся и домашних заданий; - предусмотрены дополнительные недельные каникулы в середине третьей четверти. При использовании «Ступенчатого» режима обучения в первом полугодии часть уроков (в соответствии с рабочими программами учителей) проводится в нетрадиционной форме: целевые прогулки, экскурсии, уроки-театрализации, </w:t>
      </w:r>
      <w:proofErr w:type="spellStart"/>
      <w:r>
        <w:t>урокиигры</w:t>
      </w:r>
      <w:proofErr w:type="spellEnd"/>
      <w:r>
        <w:t xml:space="preserve">. Содержание нетрадиционных уроков должно быть направлено на развитие и совершенствование двигательной активности первоклассников.  </w:t>
      </w:r>
    </w:p>
    <w:p w:rsidR="00E765C3" w:rsidRDefault="00E765C3" w:rsidP="00F961AC">
      <w:pPr>
        <w:pStyle w:val="a3"/>
        <w:ind w:right="420" w:firstLine="709"/>
        <w:jc w:val="both"/>
      </w:pPr>
      <w:r>
        <w:t>В обязательную часть учебного плана в соответствии с п.32.1 ФГОС НОО входят</w:t>
      </w:r>
      <w:r>
        <w:sym w:font="Symbol" w:char="F02D"/>
      </w:r>
      <w:r>
        <w:t xml:space="preserve"> следующие обязательные для изучения предметные области и учебные предметы (учебные модули): Русский язык и литературное чтение, Иностранный язык, Математика и информатика, Обществознание и естествознание («Окружающий мир») «Основы религиозных культур и светской этики, Искусство, Технология, Физическая культура.  Часть учебного плана, формируемая участниками образовательных отношений для 2-4</w:t>
      </w:r>
      <w:r>
        <w:sym w:font="Symbol" w:char="F02D"/>
      </w:r>
      <w:r>
        <w:t xml:space="preserve"> класса, обеспечивает реализацию предметной области «Математика и информатика» через учебный предмет «Информатика » 1 час в неделю. Учебный предмет «Окружающий мир» (человек, природа, общество) изучается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элементы, связанные с обеспечением безопасности жизнедеятельности. При изучении предметной области ««Основы религиозных культур и светской этики» выбор одного из учебных модулей « Основы светской этики» осуществляется по заявлению родителей (законных представителей) несовершеннолетних обучающихся посредством сбора письменных заявлений родителей и зафиксирован протоколами родительских собраний. Реализуется за счет часов обязательной части. </w:t>
      </w:r>
    </w:p>
    <w:p w:rsidR="00F961AC" w:rsidRDefault="00E765C3" w:rsidP="00F961AC">
      <w:pPr>
        <w:pStyle w:val="a3"/>
        <w:ind w:right="420" w:firstLine="709"/>
        <w:jc w:val="both"/>
      </w:pPr>
      <w:r>
        <w:t xml:space="preserve">Для удовлетворения биологической потребности в движении независимо от возраста обучающихся в рамках реализации ФГОС НОО   третий час физической культуры (двигательной активности) добавлен из части учебного плана формируемой участниками образовательных отношений. </w:t>
      </w:r>
    </w:p>
    <w:p w:rsidR="00E765C3" w:rsidRPr="0044055A" w:rsidRDefault="00E765C3" w:rsidP="00E765C3">
      <w:pPr>
        <w:pStyle w:val="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55A">
        <w:rPr>
          <w:rFonts w:ascii="Times New Roman" w:hAnsi="Times New Roman" w:cs="Times New Roman"/>
          <w:b/>
          <w:sz w:val="24"/>
          <w:szCs w:val="24"/>
        </w:rPr>
        <w:t>Учебный план начального общего образования</w:t>
      </w:r>
    </w:p>
    <w:p w:rsidR="00E765C3" w:rsidRDefault="00E765C3" w:rsidP="00E765C3">
      <w:pPr>
        <w:pStyle w:val="3"/>
        <w:spacing w:after="0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55A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униципального бюджетного образовательного учреждения</w:t>
      </w:r>
      <w:r w:rsidRPr="0044055A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Войковская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44055A">
        <w:rPr>
          <w:rFonts w:ascii="Times New Roman" w:hAnsi="Times New Roman" w:cs="Times New Roman"/>
          <w:b/>
          <w:sz w:val="24"/>
          <w:szCs w:val="24"/>
        </w:rPr>
        <w:t>ред</w:t>
      </w:r>
      <w:r>
        <w:rPr>
          <w:rFonts w:ascii="Times New Roman" w:hAnsi="Times New Roman" w:cs="Times New Roman"/>
          <w:b/>
          <w:sz w:val="24"/>
          <w:szCs w:val="24"/>
        </w:rPr>
        <w:t xml:space="preserve">няя общеобразовательная школа имени Олега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Стуколова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Сорочинского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  <w:r w:rsidRPr="0044055A">
        <w:rPr>
          <w:rFonts w:ascii="Times New Roman" w:hAnsi="Times New Roman" w:cs="Times New Roman"/>
          <w:b/>
          <w:sz w:val="24"/>
          <w:szCs w:val="24"/>
        </w:rPr>
        <w:t xml:space="preserve"> Оренбургской области на период обучения с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4055A">
        <w:rPr>
          <w:rFonts w:ascii="Times New Roman" w:hAnsi="Times New Roman" w:cs="Times New Roman"/>
          <w:b/>
          <w:sz w:val="24"/>
          <w:szCs w:val="24"/>
        </w:rPr>
        <w:t xml:space="preserve"> -202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44055A">
        <w:rPr>
          <w:rFonts w:ascii="Times New Roman" w:hAnsi="Times New Roman" w:cs="Times New Roman"/>
          <w:b/>
          <w:sz w:val="24"/>
          <w:szCs w:val="24"/>
        </w:rPr>
        <w:t>учебный год»</w:t>
      </w:r>
    </w:p>
    <w:p w:rsidR="00E765C3" w:rsidRDefault="00E765C3" w:rsidP="00E7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Годовой учебный план </w:t>
      </w:r>
    </w:p>
    <w:tbl>
      <w:tblPr>
        <w:tblW w:w="10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5"/>
        <w:gridCol w:w="2265"/>
        <w:gridCol w:w="923"/>
        <w:gridCol w:w="1133"/>
        <w:gridCol w:w="1193"/>
        <w:gridCol w:w="1074"/>
        <w:gridCol w:w="1074"/>
      </w:tblGrid>
      <w:tr w:rsidR="00E765C3" w:rsidRPr="0044055A" w:rsidTr="00D2073C">
        <w:trPr>
          <w:trHeight w:val="375"/>
          <w:jc w:val="center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Предметные области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253844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53844">
              <w:rPr>
                <w:rFonts w:ascii="Times New Roman" w:hAnsi="Times New Roman" w:cs="Times New Roman"/>
                <w:noProof/>
              </w:rPr>
              <w:pict>
                <v:line id="_x0000_s1027" style="position:absolute;flip:y;z-index:251661312;visibility:visible;mso-position-horizontal-relative:text;mso-position-vertical-relative:text" from="-4.5pt,16.2pt" to="105.9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"/>
              </w:pict>
            </w:r>
            <w:r w:rsidR="00E765C3" w:rsidRPr="0044055A">
              <w:rPr>
                <w:rFonts w:ascii="Times New Roman" w:hAnsi="Times New Roman" w:cs="Times New Roman"/>
                <w:b/>
                <w:bCs/>
              </w:rPr>
              <w:t>Учебные</w:t>
            </w:r>
          </w:p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п</w:t>
            </w:r>
            <w:r w:rsidRPr="0044055A">
              <w:rPr>
                <w:rFonts w:ascii="Times New Roman" w:hAnsi="Times New Roman" w:cs="Times New Roman"/>
                <w:b/>
                <w:bCs/>
              </w:rPr>
              <w:t xml:space="preserve">редметы </w:t>
            </w:r>
          </w:p>
          <w:p w:rsidR="00E765C3" w:rsidRDefault="00E765C3" w:rsidP="00D2073C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b/>
              </w:rPr>
            </w:pPr>
          </w:p>
          <w:p w:rsidR="00E765C3" w:rsidRPr="0044055A" w:rsidRDefault="00E765C3" w:rsidP="00D2073C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b/>
              </w:rPr>
            </w:pPr>
            <w:r w:rsidRPr="0044055A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4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lastRenderedPageBreak/>
              <w:t>Количество часов в неделю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 xml:space="preserve">Всего за </w:t>
            </w:r>
            <w:r w:rsidRPr="0044055A">
              <w:rPr>
                <w:rFonts w:ascii="Times New Roman" w:hAnsi="Times New Roman" w:cs="Times New Roman"/>
                <w:b/>
                <w:bCs/>
              </w:rPr>
              <w:lastRenderedPageBreak/>
              <w:t>период обучения</w:t>
            </w:r>
          </w:p>
        </w:tc>
      </w:tr>
      <w:tr w:rsidR="00E765C3" w:rsidRPr="0044055A" w:rsidTr="00D2073C">
        <w:trPr>
          <w:trHeight w:val="764"/>
          <w:jc w:val="center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1"/>
                <w:sz w:val="32"/>
                <w:szCs w:val="20"/>
              </w:rPr>
              <w:t>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0"/>
                <w:sz w:val="32"/>
                <w:szCs w:val="20"/>
              </w:rPr>
              <w:t>II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0"/>
                <w:sz w:val="32"/>
                <w:szCs w:val="20"/>
              </w:rPr>
              <w:t>III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0"/>
                <w:sz w:val="32"/>
                <w:szCs w:val="20"/>
              </w:rPr>
              <w:t>IV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65C3" w:rsidRPr="0044055A" w:rsidTr="00D2073C">
        <w:trPr>
          <w:trHeight w:val="183"/>
          <w:jc w:val="center"/>
        </w:trPr>
        <w:tc>
          <w:tcPr>
            <w:tcW w:w="10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Cs/>
                <w:i/>
              </w:rPr>
              <w:lastRenderedPageBreak/>
              <w:t>Обязательная часть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Русский язык и литературное чтение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Русский язык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675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Литературное чтение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540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Иностранный язык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Иностранный язык</w:t>
            </w:r>
            <w:r>
              <w:rPr>
                <w:rFonts w:ascii="Times New Roman" w:hAnsi="Times New Roman" w:cs="Times New Roman"/>
                <w:bCs/>
              </w:rPr>
              <w:t xml:space="preserve"> (английский)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204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Математика и информатика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 xml:space="preserve">Математика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540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Обществознание и естествознание (Окружающий мир)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Окружающий мир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270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 xml:space="preserve">Основы </w:t>
            </w:r>
            <w:r w:rsidRPr="0044055A">
              <w:rPr>
                <w:rStyle w:val="Zag11"/>
                <w:rFonts w:ascii="Times New Roman" w:eastAsia="@Arial Unicode MS" w:hAnsi="Times New Roman" w:cs="Times New Roman"/>
              </w:rPr>
              <w:t>религиозных культур и светской этики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ОРКСЭ: учебный модуль «Основы православной культуры»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Искусство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Музыка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Изобразительное искусство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 xml:space="preserve">Технология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 xml:space="preserve">Технология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270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Итого</w:t>
            </w:r>
            <w:r>
              <w:rPr>
                <w:rFonts w:ascii="Times New Roman" w:hAnsi="Times New Roman" w:cs="Times New Roman"/>
                <w:bCs/>
              </w:rPr>
              <w:t>: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4598">
              <w:rPr>
                <w:rFonts w:ascii="Times New Roman" w:hAnsi="Times New Roman" w:cs="Times New Roman"/>
                <w:b/>
                <w:bCs/>
              </w:rPr>
              <w:t>660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4598">
              <w:rPr>
                <w:rFonts w:ascii="Times New Roman" w:hAnsi="Times New Roman" w:cs="Times New Roman"/>
                <w:b/>
                <w:bCs/>
              </w:rPr>
              <w:t>748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4598">
              <w:rPr>
                <w:rFonts w:ascii="Times New Roman" w:hAnsi="Times New Roman" w:cs="Times New Roman"/>
                <w:b/>
                <w:bCs/>
              </w:rPr>
              <w:t>748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A4598">
              <w:rPr>
                <w:rFonts w:ascii="Times New Roman" w:hAnsi="Times New Roman" w:cs="Times New Roman"/>
                <w:b/>
                <w:bCs/>
              </w:rPr>
              <w:t>782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2938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5A4598">
              <w:rPr>
                <w:rFonts w:ascii="Times New Roman" w:hAnsi="Times New Roman" w:cs="Times New Roman"/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F75AFC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5AF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F75AFC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F75AFC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F75AFC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F75AFC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DD5759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DD5759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A4598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135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DD5759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Информатика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5A4598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a5"/>
              <w:spacing w:before="0" w:beforeAutospacing="0" w:after="0" w:afterAutospacing="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  Итого: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395B4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5B43">
              <w:rPr>
                <w:rFonts w:ascii="Times New Roman" w:hAnsi="Times New Roman" w:cs="Times New Roman"/>
                <w:b/>
                <w:bCs/>
              </w:rPr>
              <w:t>237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a5"/>
              <w:spacing w:before="0" w:beforeAutospacing="0" w:after="0" w:afterAutospacing="0"/>
              <w:rPr>
                <w:b/>
                <w:sz w:val="22"/>
              </w:rPr>
            </w:pPr>
            <w:r w:rsidRPr="00143174">
              <w:rPr>
                <w:b/>
                <w:color w:val="000000"/>
                <w:sz w:val="22"/>
              </w:rPr>
              <w:t>Максимально допустимая недельная нагрузка, предусмотренная действующими санитарными правилами и гигиеническими требованиями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43174">
              <w:rPr>
                <w:rFonts w:ascii="Times New Roman" w:hAnsi="Times New Roman" w:cs="Times New Roman"/>
                <w:bCs/>
              </w:rPr>
              <w:t>9</w:t>
            </w:r>
            <w:r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E765C3" w:rsidRPr="0044055A" w:rsidTr="00D2073C">
        <w:trPr>
          <w:trHeight w:val="499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Всего часов </w:t>
            </w:r>
            <w:r w:rsidRPr="0014317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693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816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3175</w:t>
            </w:r>
          </w:p>
        </w:tc>
      </w:tr>
      <w:tr w:rsidR="00E765C3" w:rsidRPr="0044055A" w:rsidTr="00D2073C">
        <w:trPr>
          <w:trHeight w:val="499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Внеурочная деятельность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507</w:t>
            </w:r>
          </w:p>
        </w:tc>
      </w:tr>
    </w:tbl>
    <w:p w:rsidR="00E765C3" w:rsidRDefault="00E765C3" w:rsidP="00E76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65C3" w:rsidRDefault="00E765C3" w:rsidP="00E76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5C3" w:rsidRDefault="00E765C3" w:rsidP="00E76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Недельный учебный план</w:t>
      </w:r>
    </w:p>
    <w:p w:rsidR="00E765C3" w:rsidRPr="0044055A" w:rsidRDefault="00E765C3" w:rsidP="00E7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5"/>
        <w:gridCol w:w="2265"/>
        <w:gridCol w:w="923"/>
        <w:gridCol w:w="1133"/>
        <w:gridCol w:w="1193"/>
        <w:gridCol w:w="1074"/>
        <w:gridCol w:w="1074"/>
      </w:tblGrid>
      <w:tr w:rsidR="00E765C3" w:rsidRPr="0044055A" w:rsidTr="00D2073C">
        <w:trPr>
          <w:trHeight w:val="375"/>
          <w:jc w:val="center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Предметные области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253844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53844"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165834" o:spid="_x0000_s1026" style="position:absolute;flip:y;z-index:251660288;visibility:visible;mso-position-horizontal-relative:text;mso-position-vertical-relative:text" from="-4.05pt,23.65pt" to="106.3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"/>
              </w:pict>
            </w:r>
            <w:r w:rsidR="00E765C3" w:rsidRPr="0044055A">
              <w:rPr>
                <w:rFonts w:ascii="Times New Roman" w:hAnsi="Times New Roman" w:cs="Times New Roman"/>
                <w:b/>
                <w:bCs/>
              </w:rPr>
              <w:t>Учебные</w:t>
            </w:r>
          </w:p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 xml:space="preserve">предметы </w:t>
            </w:r>
          </w:p>
          <w:p w:rsidR="00E765C3" w:rsidRDefault="00E765C3" w:rsidP="00D2073C">
            <w:pPr>
              <w:spacing w:line="288" w:lineRule="auto"/>
              <w:ind w:firstLine="709"/>
              <w:jc w:val="right"/>
              <w:rPr>
                <w:rFonts w:ascii="Times New Roman" w:hAnsi="Times New Roman" w:cs="Times New Roman"/>
                <w:b/>
              </w:rPr>
            </w:pPr>
          </w:p>
          <w:p w:rsidR="00E765C3" w:rsidRPr="0044055A" w:rsidRDefault="00E765C3" w:rsidP="00D2073C">
            <w:pPr>
              <w:spacing w:line="288" w:lineRule="auto"/>
              <w:ind w:firstLine="709"/>
              <w:jc w:val="right"/>
              <w:rPr>
                <w:rFonts w:ascii="Times New Roman" w:hAnsi="Times New Roman" w:cs="Times New Roman"/>
                <w:b/>
              </w:rPr>
            </w:pPr>
            <w:r w:rsidRPr="0044055A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4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174">
              <w:rPr>
                <w:rFonts w:ascii="Times New Roman" w:hAnsi="Times New Roman" w:cs="Times New Roman"/>
                <w:b/>
                <w:bCs/>
              </w:rPr>
              <w:t>Всего за период обучения</w:t>
            </w:r>
          </w:p>
        </w:tc>
      </w:tr>
      <w:tr w:rsidR="00E765C3" w:rsidRPr="0044055A" w:rsidTr="00D2073C">
        <w:trPr>
          <w:trHeight w:val="762"/>
          <w:jc w:val="center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spacing w:line="288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spacing w:line="288" w:lineRule="auto"/>
              <w:ind w:firstLine="70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1"/>
                <w:sz w:val="28"/>
                <w:szCs w:val="20"/>
              </w:rPr>
              <w:t>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0"/>
                <w:sz w:val="28"/>
                <w:szCs w:val="20"/>
              </w:rPr>
              <w:t>II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0"/>
                <w:sz w:val="28"/>
                <w:szCs w:val="20"/>
              </w:rPr>
              <w:t>III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0"/>
              </w:rPr>
            </w:pPr>
            <w:r w:rsidRPr="00143174">
              <w:rPr>
                <w:rFonts w:ascii="Times New Roman" w:hAnsi="Times New Roman" w:cs="Times New Roman"/>
                <w:b/>
                <w:color w:val="000000" w:themeColor="text1"/>
                <w:w w:val="110"/>
                <w:sz w:val="28"/>
                <w:szCs w:val="20"/>
              </w:rPr>
              <w:t>IV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100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Cs/>
                <w:i/>
              </w:rPr>
              <w:t>Обязательная часть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 xml:space="preserve">Русский язык и </w:t>
            </w:r>
            <w:r w:rsidRPr="0044055A">
              <w:rPr>
                <w:rFonts w:ascii="Times New Roman" w:hAnsi="Times New Roman" w:cs="Times New Roman"/>
                <w:bCs/>
              </w:rPr>
              <w:lastRenderedPageBreak/>
              <w:t>литературное чтение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lastRenderedPageBreak/>
              <w:t>Русский язык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Литературное чтение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lastRenderedPageBreak/>
              <w:t>Иностранный язык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Иностранный язык</w:t>
            </w:r>
            <w:r>
              <w:rPr>
                <w:rFonts w:ascii="Times New Roman" w:hAnsi="Times New Roman" w:cs="Times New Roman"/>
                <w:bCs/>
              </w:rPr>
              <w:t xml:space="preserve"> (английский)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Математика и информатика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16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Обществознание и естествознание (Окружающий мир)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Окружающий мир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 xml:space="preserve">Основы </w:t>
            </w:r>
            <w:r w:rsidRPr="0044055A">
              <w:rPr>
                <w:rStyle w:val="Zag11"/>
                <w:rFonts w:ascii="Times New Roman" w:eastAsia="@Arial Unicode MS" w:hAnsi="Times New Roman" w:cs="Times New Roman"/>
              </w:rPr>
              <w:t>религиозных культур и светской этики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Style w:val="Zag11"/>
                <w:rFonts w:ascii="Times New Roman" w:eastAsia="@Arial Unicode MS" w:hAnsi="Times New Roman" w:cs="Times New Roman"/>
              </w:rPr>
              <w:t>ОРКСЭ: учебный модуль: «О</w:t>
            </w:r>
            <w:r w:rsidRPr="0044055A">
              <w:rPr>
                <w:rStyle w:val="Zag11"/>
                <w:rFonts w:ascii="Times New Roman" w:eastAsia="@Arial Unicode MS" w:hAnsi="Times New Roman" w:cs="Times New Roman"/>
              </w:rPr>
              <w:t>сновы православной культуры</w:t>
            </w:r>
            <w:r>
              <w:rPr>
                <w:rStyle w:val="Zag11"/>
                <w:rFonts w:ascii="Times New Roman" w:eastAsia="@Arial Unicode MS" w:hAnsi="Times New Roman" w:cs="Times New Roman"/>
              </w:rPr>
              <w:t>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–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–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–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Искусство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Музыка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Изобразительное искусство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Технология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Технология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21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E765C3" w:rsidRPr="0044055A" w:rsidTr="00D2073C">
        <w:trPr>
          <w:trHeight w:val="375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C3" w:rsidRPr="00F9492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</w:rPr>
            </w:pPr>
            <w:r w:rsidRPr="00F9492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4055A">
              <w:rPr>
                <w:rFonts w:ascii="Times New Roman" w:hAnsi="Times New Roman" w:cs="Times New Roman"/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4055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055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Информатика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44055A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a5"/>
              <w:spacing w:before="0" w:beforeAutospacing="0" w:after="0" w:afterAutospacing="0"/>
              <w:jc w:val="center"/>
              <w:rPr>
                <w:b/>
                <w:sz w:val="22"/>
              </w:rPr>
            </w:pPr>
            <w:r w:rsidRPr="00143174">
              <w:rPr>
                <w:b/>
                <w:color w:val="000000"/>
                <w:sz w:val="22"/>
              </w:rPr>
              <w:t>Максимально допустимая недельная нагрузка, предусмотренная действующими санитарными правилами и гигиеническими требованиями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Недельная нагрузка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Pr="00143174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97</w:t>
            </w: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bCs/>
              </w:rPr>
              <w:t>Внеурочная деятельность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Pr="001A6A91" w:rsidRDefault="00277859" w:rsidP="00D2073C">
            <w:pPr>
              <w:pStyle w:val="a5"/>
              <w:spacing w:before="0" w:beforeAutospacing="0" w:after="0" w:afterAutospacing="0"/>
              <w:jc w:val="center"/>
            </w:pPr>
            <w:r>
              <w:t xml:space="preserve">«Разговоры о </w:t>
            </w:r>
            <w:proofErr w:type="gramStart"/>
            <w:r>
              <w:t>важном</w:t>
            </w:r>
            <w:proofErr w:type="gramEnd"/>
            <w:r>
              <w:t>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A6A91">
              <w:t>Сильные, смелые, ловкие…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A6A91">
              <w:t>«Учимся решать задачи»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t>«Занимательная математика»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A6A91">
              <w:t>«Моё Оренбуржье»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277859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Pr="001A6A91" w:rsidRDefault="00277859" w:rsidP="00D2073C">
            <w:pPr>
              <w:pStyle w:val="a5"/>
              <w:spacing w:before="0" w:beforeAutospacing="0" w:after="0" w:afterAutospacing="0"/>
              <w:jc w:val="center"/>
            </w:pPr>
            <w:r>
              <w:t>«В гостях у сказки»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859" w:rsidRDefault="00277859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E765C3" w:rsidRPr="0044055A" w:rsidTr="00D2073C">
        <w:trPr>
          <w:trHeight w:val="570"/>
          <w:jc w:val="center"/>
        </w:trPr>
        <w:tc>
          <w:tcPr>
            <w:tcW w:w="4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5C3" w:rsidRDefault="00E765C3" w:rsidP="00D2073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</w:tbl>
    <w:p w:rsidR="00E765C3" w:rsidRPr="0044055A" w:rsidRDefault="00E765C3" w:rsidP="00E765C3">
      <w:pPr>
        <w:pStyle w:val="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F2D7B" w:rsidRDefault="00AF2D7B" w:rsidP="00E765C3">
      <w:pPr>
        <w:pStyle w:val="3"/>
        <w:spacing w:after="0"/>
        <w:ind w:left="0"/>
        <w:jc w:val="center"/>
      </w:pP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F2D7B" w:rsidRPr="00AF2D7B">
        <w:rPr>
          <w:rFonts w:ascii="Times New Roman" w:hAnsi="Times New Roman" w:cs="Times New Roman"/>
          <w:sz w:val="24"/>
          <w:szCs w:val="24"/>
        </w:rPr>
        <w:t>В целях обеспечения индивидуальных потребностей обучающихся часть учебного плана, формируемая участниками образовательных отношений из пер</w:t>
      </w:r>
      <w:r w:rsidR="00AF2D7B">
        <w:rPr>
          <w:rFonts w:ascii="Times New Roman" w:hAnsi="Times New Roman" w:cs="Times New Roman"/>
          <w:sz w:val="24"/>
          <w:szCs w:val="24"/>
        </w:rPr>
        <w:t xml:space="preserve">ечня, предлагаемого </w:t>
      </w:r>
      <w:r w:rsidR="00AF2D7B">
        <w:rPr>
          <w:rFonts w:ascii="Times New Roman" w:hAnsi="Times New Roman" w:cs="Times New Roman"/>
          <w:sz w:val="24"/>
          <w:szCs w:val="24"/>
        </w:rPr>
        <w:lastRenderedPageBreak/>
        <w:t>МБОУ «</w:t>
      </w:r>
      <w:proofErr w:type="spellStart"/>
      <w:r w:rsidR="00AF2D7B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="00AF2D7B">
        <w:rPr>
          <w:rFonts w:ascii="Times New Roman" w:hAnsi="Times New Roman" w:cs="Times New Roman"/>
          <w:sz w:val="24"/>
          <w:szCs w:val="24"/>
        </w:rPr>
        <w:t xml:space="preserve"> СОШ имени Олега </w:t>
      </w:r>
      <w:proofErr w:type="spellStart"/>
      <w:r w:rsidR="00AF2D7B">
        <w:rPr>
          <w:rFonts w:ascii="Times New Roman" w:hAnsi="Times New Roman" w:cs="Times New Roman"/>
          <w:sz w:val="24"/>
          <w:szCs w:val="24"/>
        </w:rPr>
        <w:t>Стуколова</w:t>
      </w:r>
      <w:proofErr w:type="spellEnd"/>
      <w:r w:rsidR="00AF2D7B">
        <w:rPr>
          <w:rFonts w:ascii="Times New Roman" w:hAnsi="Times New Roman" w:cs="Times New Roman"/>
          <w:sz w:val="24"/>
          <w:szCs w:val="24"/>
        </w:rPr>
        <w:t>»</w:t>
      </w:r>
      <w:r w:rsidR="00AF2D7B" w:rsidRPr="00AF2D7B">
        <w:rPr>
          <w:rFonts w:ascii="Times New Roman" w:hAnsi="Times New Roman" w:cs="Times New Roman"/>
          <w:sz w:val="24"/>
          <w:szCs w:val="24"/>
        </w:rPr>
        <w:t xml:space="preserve">, включает курсы внеурочной деятельности по выбору родителей (законных представителей) несовершеннолетних обучающихся (п.32.1 ФГОС НОО). </w:t>
      </w: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2D7B" w:rsidRPr="00AF2D7B">
        <w:rPr>
          <w:rFonts w:ascii="Times New Roman" w:hAnsi="Times New Roman" w:cs="Times New Roman"/>
          <w:sz w:val="24"/>
          <w:szCs w:val="24"/>
        </w:rPr>
        <w:t>План внеурочной деятельности определяет состав и структуру направлений, формы организации, объем внеурочной деятельности для обучающихся (до 1320 часов за четыре года обучения) с учетом интересов обучающихся и возможн</w:t>
      </w:r>
      <w:r w:rsidR="00AF2D7B">
        <w:rPr>
          <w:rFonts w:ascii="Times New Roman" w:hAnsi="Times New Roman" w:cs="Times New Roman"/>
          <w:sz w:val="24"/>
          <w:szCs w:val="24"/>
        </w:rPr>
        <w:t>остей муниципального бюджетного</w:t>
      </w:r>
      <w:r w:rsidR="00AF2D7B" w:rsidRPr="00AF2D7B">
        <w:rPr>
          <w:rFonts w:ascii="Times New Roman" w:hAnsi="Times New Roman" w:cs="Times New Roman"/>
          <w:sz w:val="24"/>
          <w:szCs w:val="24"/>
        </w:rPr>
        <w:t xml:space="preserve"> общеобразовательного учреждения «</w:t>
      </w:r>
      <w:proofErr w:type="spellStart"/>
      <w:r w:rsidR="00AF2D7B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="00AF2D7B">
        <w:rPr>
          <w:rFonts w:ascii="Times New Roman" w:hAnsi="Times New Roman" w:cs="Times New Roman"/>
          <w:sz w:val="24"/>
          <w:szCs w:val="24"/>
        </w:rPr>
        <w:t xml:space="preserve"> с</w:t>
      </w:r>
      <w:r w:rsidR="00AF2D7B" w:rsidRPr="00AF2D7B">
        <w:rPr>
          <w:rFonts w:ascii="Times New Roman" w:hAnsi="Times New Roman" w:cs="Times New Roman"/>
          <w:sz w:val="24"/>
          <w:szCs w:val="24"/>
        </w:rPr>
        <w:t>редняя общеобразовательная школа имени</w:t>
      </w:r>
      <w:r w:rsidR="00AF2D7B">
        <w:rPr>
          <w:rFonts w:ascii="Times New Roman" w:hAnsi="Times New Roman" w:cs="Times New Roman"/>
          <w:sz w:val="24"/>
          <w:szCs w:val="24"/>
        </w:rPr>
        <w:t xml:space="preserve"> Олега </w:t>
      </w:r>
      <w:proofErr w:type="spellStart"/>
      <w:r w:rsidR="00AF2D7B">
        <w:rPr>
          <w:rFonts w:ascii="Times New Roman" w:hAnsi="Times New Roman" w:cs="Times New Roman"/>
          <w:sz w:val="24"/>
          <w:szCs w:val="24"/>
        </w:rPr>
        <w:t>Стуколова</w:t>
      </w:r>
      <w:proofErr w:type="spellEnd"/>
      <w:r w:rsidR="00AF2D7B">
        <w:rPr>
          <w:rFonts w:ascii="Times New Roman" w:hAnsi="Times New Roman" w:cs="Times New Roman"/>
          <w:sz w:val="24"/>
          <w:szCs w:val="24"/>
        </w:rPr>
        <w:t>»</w:t>
      </w:r>
      <w:r w:rsidR="00AF2D7B" w:rsidRPr="00AF2D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2D7B" w:rsidRPr="00AF2D7B">
        <w:rPr>
          <w:rFonts w:ascii="Times New Roman" w:hAnsi="Times New Roman" w:cs="Times New Roman"/>
          <w:sz w:val="24"/>
          <w:szCs w:val="24"/>
        </w:rPr>
        <w:t>Учебный план имеет необходимое кадровое, методическое и материально – техническое обеспечение. Реализация данного учебного плана предоставляет возможность получение стандарта образования всеми учащимися, позволяет достигнуть целей образовательной программы школы, удовлетворить социальный заказ родителей, образовательные запросы и познавательные интересы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2D7B">
        <w:rPr>
          <w:rFonts w:ascii="Times New Roman" w:hAnsi="Times New Roman" w:cs="Times New Roman"/>
          <w:sz w:val="24"/>
          <w:szCs w:val="24"/>
        </w:rPr>
        <w:t xml:space="preserve"> План внеурочной деятельности МБ</w:t>
      </w:r>
      <w:r w:rsidR="00AF2D7B" w:rsidRPr="00AF2D7B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 w:rsidR="00AF2D7B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="00AF2D7B">
        <w:rPr>
          <w:rFonts w:ascii="Times New Roman" w:hAnsi="Times New Roman" w:cs="Times New Roman"/>
          <w:sz w:val="24"/>
          <w:szCs w:val="24"/>
        </w:rPr>
        <w:t xml:space="preserve"> СОШ</w:t>
      </w:r>
      <w:r w:rsidR="00AF2D7B" w:rsidRPr="00AF2D7B">
        <w:rPr>
          <w:rFonts w:ascii="Times New Roman" w:hAnsi="Times New Roman" w:cs="Times New Roman"/>
          <w:sz w:val="24"/>
          <w:szCs w:val="24"/>
        </w:rPr>
        <w:t xml:space="preserve"> имени </w:t>
      </w:r>
      <w:r w:rsidR="00AF2D7B">
        <w:rPr>
          <w:rFonts w:ascii="Times New Roman" w:hAnsi="Times New Roman" w:cs="Times New Roman"/>
          <w:sz w:val="24"/>
          <w:szCs w:val="24"/>
        </w:rPr>
        <w:t xml:space="preserve">Олега </w:t>
      </w:r>
      <w:proofErr w:type="spellStart"/>
      <w:r w:rsidR="00AF2D7B">
        <w:rPr>
          <w:rFonts w:ascii="Times New Roman" w:hAnsi="Times New Roman" w:cs="Times New Roman"/>
          <w:sz w:val="24"/>
          <w:szCs w:val="24"/>
        </w:rPr>
        <w:t>Стуколова</w:t>
      </w:r>
      <w:proofErr w:type="spellEnd"/>
      <w:r w:rsidR="00AF2D7B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AF2D7B" w:rsidRPr="00AF2D7B">
        <w:rPr>
          <w:rFonts w:ascii="Times New Roman" w:hAnsi="Times New Roman" w:cs="Times New Roman"/>
          <w:sz w:val="24"/>
          <w:szCs w:val="24"/>
        </w:rPr>
        <w:t>является организационным механизмом реализации основной образовательной программы начального общего образования обеспечивает</w:t>
      </w:r>
      <w:proofErr w:type="gramEnd"/>
      <w:r w:rsidR="00AF2D7B" w:rsidRPr="00AF2D7B">
        <w:rPr>
          <w:rFonts w:ascii="Times New Roman" w:hAnsi="Times New Roman" w:cs="Times New Roman"/>
          <w:sz w:val="24"/>
          <w:szCs w:val="24"/>
        </w:rPr>
        <w:t xml:space="preserve"> учет индивидуальных особенностей и потребностей, обучающихся через организацию внеурочной деятельности; определяет состав и структуру направлений, формы организации, объем внеурочной деятельности для обучающихся на ступени начального общего образования (до 1320 часов за 4 года обучения) с учетом интересов обучающихся и возможностей образовательного учреждения). </w:t>
      </w: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2D7B" w:rsidRPr="00E7220F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AF2D7B" w:rsidRPr="00E7220F">
        <w:rPr>
          <w:rFonts w:ascii="Times New Roman" w:hAnsi="Times New Roman" w:cs="Times New Roman"/>
          <w:sz w:val="24"/>
          <w:szCs w:val="24"/>
        </w:rPr>
        <w:t>внеурочной деятельности:</w:t>
      </w:r>
      <w:r w:rsidR="00AF2D7B" w:rsidRPr="00AF2D7B">
        <w:rPr>
          <w:rFonts w:ascii="Times New Roman" w:hAnsi="Times New Roman" w:cs="Times New Roman"/>
          <w:sz w:val="24"/>
          <w:szCs w:val="24"/>
        </w:rPr>
        <w:t xml:space="preserve"> создание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 </w:t>
      </w: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F2D7B" w:rsidRPr="00AF2D7B">
        <w:rPr>
          <w:rFonts w:ascii="Times New Roman" w:hAnsi="Times New Roman" w:cs="Times New Roman"/>
          <w:sz w:val="24"/>
          <w:szCs w:val="24"/>
        </w:rPr>
        <w:t xml:space="preserve">В качестве организационной модели внеурочной деятельности в школе выбрана оптимизационная модель, основанная на использовании всех внутренних ресурсов образовательного учреждения. Внеурочная деятельность организуется учителями и педагогами дополнительного образования школы, имеющими необходимую квалификацию. </w:t>
      </w:r>
    </w:p>
    <w:p w:rsidR="00E7220F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AF2D7B" w:rsidRPr="00AF2D7B">
        <w:rPr>
          <w:rFonts w:ascii="Times New Roman" w:hAnsi="Times New Roman" w:cs="Times New Roman"/>
          <w:sz w:val="24"/>
          <w:szCs w:val="24"/>
        </w:rPr>
        <w:t xml:space="preserve">При расчете общего объема часов на организацию внеурочной деятельности учитываются часы аудиторных занятий по внеурочной деятельности (из расчета не более 10 часов в неделю) и часы, предусмотренные в рамках воспитательной работы на проведение культурно-массовых мероприятий в образовательной организации (экскурсии, соревнования, туристические походы, общественно-полезная практика, лагеря с дневным пребыванием детей, посещение театров, музеев, библиотек и др.). </w:t>
      </w:r>
      <w:proofErr w:type="gramEnd"/>
    </w:p>
    <w:p w:rsidR="00AF2D7B" w:rsidRPr="00AF2D7B" w:rsidRDefault="00E7220F" w:rsidP="00AF2D7B">
      <w:pPr>
        <w:pStyle w:val="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2D7B" w:rsidRPr="00AF2D7B">
        <w:rPr>
          <w:rFonts w:ascii="Times New Roman" w:hAnsi="Times New Roman" w:cs="Times New Roman"/>
          <w:sz w:val="24"/>
          <w:szCs w:val="24"/>
        </w:rPr>
        <w:t>Часы внеурочной деятельности реализуются как в течени</w:t>
      </w:r>
      <w:proofErr w:type="gramStart"/>
      <w:r w:rsidR="00AF2D7B" w:rsidRPr="00AF2D7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AF2D7B" w:rsidRPr="00AF2D7B">
        <w:rPr>
          <w:rFonts w:ascii="Times New Roman" w:hAnsi="Times New Roman" w:cs="Times New Roman"/>
          <w:sz w:val="24"/>
          <w:szCs w:val="24"/>
        </w:rPr>
        <w:t xml:space="preserve"> учебной недели, так и в период каникул, в выходные и нерабочие праздничные дни. Внеурочная деятельность организуется на добровольной основе с выбором участников образовательных отношений.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F2D7B" w:rsidRPr="00AF2D7B">
        <w:rPr>
          <w:rFonts w:ascii="Times New Roman" w:hAnsi="Times New Roman" w:cs="Times New Roman"/>
          <w:sz w:val="24"/>
          <w:szCs w:val="24"/>
        </w:rPr>
        <w:t>Воспитательный результат внеурочной деятельности непосредственное духовно-нравственное приобретение ребёнка благодаря его участию в том или ином виде деятельности. Воспитательный эффект внеурочной деятельности – влияние (последствие) того или иного духовно-нравственного приобретения на процесс развития личности ребенка. Все виды внеурочной деятельности на ступени начального общего образования строго ориентированы на воспитательные результаты.</w:t>
      </w:r>
    </w:p>
    <w:p w:rsidR="00AF2D7B" w:rsidRDefault="00AF2D7B" w:rsidP="00E765C3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65C3" w:rsidRDefault="00E765C3" w:rsidP="00E765C3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5C3">
        <w:rPr>
          <w:rFonts w:ascii="Times New Roman" w:hAnsi="Times New Roman" w:cs="Times New Roman"/>
          <w:sz w:val="24"/>
          <w:szCs w:val="24"/>
        </w:rPr>
        <w:lastRenderedPageBreak/>
        <w:t xml:space="preserve">Освоение основной образовательной программы начального общего образования сопровождается промежуточной аттестацией </w:t>
      </w:r>
      <w:proofErr w:type="gramStart"/>
      <w:r w:rsidRPr="00E765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765C3">
        <w:rPr>
          <w:rFonts w:ascii="Times New Roman" w:hAnsi="Times New Roman" w:cs="Times New Roman"/>
          <w:sz w:val="24"/>
          <w:szCs w:val="24"/>
        </w:rPr>
        <w:t>. Промежуточная аттестация проводится в соответствии с Положением о формах, периодичности и порядке текущего контроля и промежуто</w:t>
      </w:r>
      <w:r w:rsidR="0008625E">
        <w:rPr>
          <w:rFonts w:ascii="Times New Roman" w:hAnsi="Times New Roman" w:cs="Times New Roman"/>
          <w:sz w:val="24"/>
          <w:szCs w:val="24"/>
        </w:rPr>
        <w:t xml:space="preserve">чной </w:t>
      </w:r>
      <w:proofErr w:type="gramStart"/>
      <w:r w:rsidR="0008625E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="0008625E">
        <w:rPr>
          <w:rFonts w:ascii="Times New Roman" w:hAnsi="Times New Roman" w:cs="Times New Roman"/>
          <w:sz w:val="24"/>
          <w:szCs w:val="24"/>
        </w:rPr>
        <w:t xml:space="preserve"> обучающихся МБОУ «</w:t>
      </w:r>
      <w:proofErr w:type="spellStart"/>
      <w:r w:rsidR="0008625E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="0008625E">
        <w:rPr>
          <w:rFonts w:ascii="Times New Roman" w:hAnsi="Times New Roman" w:cs="Times New Roman"/>
          <w:sz w:val="24"/>
          <w:szCs w:val="24"/>
        </w:rPr>
        <w:t xml:space="preserve"> СОШ имени Олега </w:t>
      </w:r>
      <w:proofErr w:type="spellStart"/>
      <w:r w:rsidR="0008625E">
        <w:rPr>
          <w:rFonts w:ascii="Times New Roman" w:hAnsi="Times New Roman" w:cs="Times New Roman"/>
          <w:sz w:val="24"/>
          <w:szCs w:val="24"/>
        </w:rPr>
        <w:t>Стуколова</w:t>
      </w:r>
      <w:proofErr w:type="spellEnd"/>
      <w:r w:rsidR="0008625E">
        <w:rPr>
          <w:rFonts w:ascii="Times New Roman" w:hAnsi="Times New Roman" w:cs="Times New Roman"/>
          <w:sz w:val="24"/>
          <w:szCs w:val="24"/>
        </w:rPr>
        <w:t>»</w:t>
      </w:r>
      <w:r w:rsidRPr="00E765C3">
        <w:rPr>
          <w:rFonts w:ascii="Times New Roman" w:hAnsi="Times New Roman" w:cs="Times New Roman"/>
          <w:sz w:val="24"/>
          <w:szCs w:val="24"/>
        </w:rPr>
        <w:t xml:space="preserve">», сроки проведения промежуточной аттестации календарным </w:t>
      </w:r>
      <w:r w:rsidR="0008625E">
        <w:rPr>
          <w:rFonts w:ascii="Times New Roman" w:hAnsi="Times New Roman" w:cs="Times New Roman"/>
          <w:sz w:val="24"/>
          <w:szCs w:val="24"/>
        </w:rPr>
        <w:t>учебным графиком ООП НОО. В МБОУ «</w:t>
      </w:r>
      <w:proofErr w:type="spellStart"/>
      <w:r w:rsidR="0008625E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="0008625E">
        <w:rPr>
          <w:rFonts w:ascii="Times New Roman" w:hAnsi="Times New Roman" w:cs="Times New Roman"/>
          <w:sz w:val="24"/>
          <w:szCs w:val="24"/>
        </w:rPr>
        <w:t xml:space="preserve"> СОШ имени Олега </w:t>
      </w:r>
      <w:proofErr w:type="spellStart"/>
      <w:r w:rsidR="0008625E">
        <w:rPr>
          <w:rFonts w:ascii="Times New Roman" w:hAnsi="Times New Roman" w:cs="Times New Roman"/>
          <w:sz w:val="24"/>
          <w:szCs w:val="24"/>
        </w:rPr>
        <w:t>Стуколова</w:t>
      </w:r>
      <w:proofErr w:type="spellEnd"/>
      <w:r w:rsidRPr="00E765C3">
        <w:rPr>
          <w:rFonts w:ascii="Times New Roman" w:hAnsi="Times New Roman" w:cs="Times New Roman"/>
          <w:sz w:val="24"/>
          <w:szCs w:val="24"/>
        </w:rPr>
        <w:t>» определены следующие формы промежуточной аттестации: итоговая контрольная работа за год, итоговый диктант с грамматическим заданием, тестовая работа</w:t>
      </w:r>
      <w:r w:rsidR="0008625E">
        <w:rPr>
          <w:rFonts w:ascii="Times New Roman" w:hAnsi="Times New Roman" w:cs="Times New Roman"/>
          <w:sz w:val="24"/>
          <w:szCs w:val="24"/>
        </w:rPr>
        <w:t>.</w:t>
      </w:r>
    </w:p>
    <w:p w:rsidR="0008625E" w:rsidRPr="0008625E" w:rsidRDefault="0008625E" w:rsidP="00086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25E">
        <w:rPr>
          <w:rFonts w:ascii="Times New Roman" w:hAnsi="Times New Roman" w:cs="Times New Roman"/>
          <w:b/>
          <w:sz w:val="24"/>
          <w:szCs w:val="24"/>
        </w:rPr>
        <w:t>Формы промежуточной аттестации</w:t>
      </w:r>
    </w:p>
    <w:p w:rsidR="0008625E" w:rsidRPr="0008625E" w:rsidRDefault="0008625E" w:rsidP="0008625E">
      <w:pPr>
        <w:pStyle w:val="a6"/>
        <w:tabs>
          <w:tab w:val="left" w:pos="1010"/>
        </w:tabs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8625E">
        <w:rPr>
          <w:rFonts w:ascii="Times New Roman" w:hAnsi="Times New Roman"/>
          <w:b/>
          <w:sz w:val="24"/>
          <w:szCs w:val="24"/>
        </w:rPr>
        <w:t>Начальное общее образование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5"/>
        <w:gridCol w:w="5510"/>
      </w:tblGrid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25E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25E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</w:p>
        </w:tc>
      </w:tr>
      <w:tr w:rsidR="0008625E" w:rsidRPr="0008625E" w:rsidTr="00D2073C">
        <w:trPr>
          <w:trHeight w:val="144"/>
        </w:trPr>
        <w:tc>
          <w:tcPr>
            <w:tcW w:w="9355" w:type="dxa"/>
            <w:gridSpan w:val="2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25E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Русский язык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 списывание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Литературное чтение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Диагностика темпа чтения и коэффициента понимания прочитанного 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Математика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Диагностическая  работа 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Окружающий мир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Тест 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Музыка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Тест 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ИЗО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Технология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Default"/>
            </w:pPr>
            <w:r w:rsidRPr="0008625E">
              <w:t xml:space="preserve">Физическая культура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Default"/>
            </w:pPr>
            <w:r w:rsidRPr="0008625E">
              <w:t>тестирование УФП</w:t>
            </w:r>
          </w:p>
        </w:tc>
      </w:tr>
      <w:tr w:rsidR="0008625E" w:rsidRPr="0008625E" w:rsidTr="00D2073C">
        <w:trPr>
          <w:trHeight w:val="136"/>
        </w:trPr>
        <w:tc>
          <w:tcPr>
            <w:tcW w:w="9355" w:type="dxa"/>
            <w:gridSpan w:val="2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25E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диагностика темпа чтения и коэффициента</w:t>
            </w:r>
          </w:p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понимания прочитанного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тестирование УФП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8625E">
              <w:rPr>
                <w:rFonts w:ascii="Times New Roman" w:hAnsi="Times New Roman"/>
                <w:sz w:val="24"/>
                <w:szCs w:val="24"/>
              </w:rPr>
              <w:t>ЭК</w:t>
            </w:r>
            <w:proofErr w:type="gramEnd"/>
            <w:r w:rsidRPr="0008625E">
              <w:rPr>
                <w:rFonts w:ascii="Times New Roman" w:hAnsi="Times New Roman"/>
                <w:sz w:val="24"/>
                <w:szCs w:val="24"/>
              </w:rPr>
              <w:t xml:space="preserve"> «Учимся решать задачи»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229"/>
        </w:trPr>
        <w:tc>
          <w:tcPr>
            <w:tcW w:w="9355" w:type="dxa"/>
            <w:gridSpan w:val="2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25E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диагностика темпа чтения и коэффициента</w:t>
            </w:r>
          </w:p>
          <w:p w:rsidR="0008625E" w:rsidRPr="0008625E" w:rsidRDefault="0008625E" w:rsidP="00D20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понимания прочитанного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тестовая 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Физическая культура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тестирование УФП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8625E">
              <w:rPr>
                <w:rFonts w:ascii="Times New Roman" w:hAnsi="Times New Roman"/>
                <w:sz w:val="24"/>
                <w:szCs w:val="24"/>
              </w:rPr>
              <w:t>ЭК</w:t>
            </w:r>
            <w:proofErr w:type="gramEnd"/>
            <w:r w:rsidRPr="0008625E">
              <w:rPr>
                <w:rFonts w:ascii="Times New Roman" w:hAnsi="Times New Roman"/>
                <w:sz w:val="24"/>
                <w:szCs w:val="24"/>
              </w:rPr>
              <w:t xml:space="preserve"> «Учимся решать задачи»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249"/>
        </w:trPr>
        <w:tc>
          <w:tcPr>
            <w:tcW w:w="9355" w:type="dxa"/>
            <w:gridSpan w:val="2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25E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региональная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диагностика темпа чтения и коэффициента</w:t>
            </w:r>
          </w:p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понимания прочитанного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тестовая 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Региональная 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Региональный обязательный зачёт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510" w:type="dxa"/>
            <w:shd w:val="clear" w:color="auto" w:fill="FFFFFF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08625E" w:rsidRPr="0008625E" w:rsidTr="00D2073C">
        <w:trPr>
          <w:trHeight w:val="144"/>
        </w:trPr>
        <w:tc>
          <w:tcPr>
            <w:tcW w:w="3845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5510" w:type="dxa"/>
          </w:tcPr>
          <w:p w:rsidR="0008625E" w:rsidRPr="0008625E" w:rsidRDefault="0008625E" w:rsidP="00D2073C">
            <w:pPr>
              <w:pStyle w:val="a6"/>
              <w:tabs>
                <w:tab w:val="left" w:pos="101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625E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</w:tbl>
    <w:p w:rsidR="0008625E" w:rsidRPr="0008625E" w:rsidRDefault="0008625E" w:rsidP="00E765C3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65C3" w:rsidRPr="0008625E" w:rsidRDefault="00E765C3" w:rsidP="00E765C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65C3" w:rsidRPr="0008625E" w:rsidRDefault="00E765C3" w:rsidP="00F961AC">
      <w:pPr>
        <w:pStyle w:val="a3"/>
        <w:ind w:right="420" w:firstLine="709"/>
        <w:jc w:val="both"/>
      </w:pPr>
    </w:p>
    <w:p w:rsidR="00F961AC" w:rsidRPr="0008625E" w:rsidRDefault="00F961AC" w:rsidP="00F961A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F961AC" w:rsidRPr="00F961AC" w:rsidRDefault="00F961AC" w:rsidP="00F961AC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210FC4" w:rsidRDefault="00210FC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Default="00F961A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1AC" w:rsidRPr="00210FC4" w:rsidRDefault="00F961AC" w:rsidP="00E7220F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sectPr w:rsidR="00F961AC" w:rsidRPr="00210FC4" w:rsidSect="00BE4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10FC4"/>
    <w:rsid w:val="0008625E"/>
    <w:rsid w:val="00210FC4"/>
    <w:rsid w:val="00253844"/>
    <w:rsid w:val="00277859"/>
    <w:rsid w:val="007A22C5"/>
    <w:rsid w:val="00A75D86"/>
    <w:rsid w:val="00AF2D7B"/>
    <w:rsid w:val="00BE443D"/>
    <w:rsid w:val="00D10CD0"/>
    <w:rsid w:val="00E7220F"/>
    <w:rsid w:val="00E765C3"/>
    <w:rsid w:val="00F96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961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961A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765C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Zag11">
    <w:name w:val="Zag_11"/>
    <w:rsid w:val="00E765C3"/>
  </w:style>
  <w:style w:type="paragraph" w:styleId="a5">
    <w:name w:val="Normal (Web)"/>
    <w:basedOn w:val="a"/>
    <w:uiPriority w:val="99"/>
    <w:rsid w:val="00E7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E765C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765C3"/>
    <w:rPr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E765C3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val="en-US" w:eastAsia="en-US"/>
    </w:rPr>
  </w:style>
  <w:style w:type="paragraph" w:styleId="a6">
    <w:name w:val="List Paragraph"/>
    <w:basedOn w:val="a"/>
    <w:uiPriority w:val="1"/>
    <w:qFormat/>
    <w:rsid w:val="0008625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A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2179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2022-10-15T04:35:00Z</dcterms:created>
  <dcterms:modified xsi:type="dcterms:W3CDTF">2022-10-16T19:33:00Z</dcterms:modified>
</cp:coreProperties>
</file>